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86E" w:rsidRPr="0036186E" w:rsidRDefault="0036186E" w:rsidP="003618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32"/>
          <w:szCs w:val="32"/>
          <w:lang w:eastAsia="ru-RU"/>
        </w:rPr>
      </w:pPr>
      <w:proofErr w:type="spellStart"/>
      <w:r w:rsidRPr="0036186E">
        <w:rPr>
          <w:rFonts w:ascii="Times New Roman" w:eastAsia="Times New Roman" w:hAnsi="Times New Roman" w:cs="Times New Roman"/>
          <w:b/>
          <w:iCs/>
          <w:color w:val="333333"/>
          <w:sz w:val="32"/>
          <w:szCs w:val="32"/>
          <w:lang w:eastAsia="ru-RU"/>
        </w:rPr>
        <w:t>Кинезиологическая</w:t>
      </w:r>
      <w:proofErr w:type="spellEnd"/>
      <w:r w:rsidRPr="0036186E">
        <w:rPr>
          <w:rFonts w:ascii="Times New Roman" w:eastAsia="Times New Roman" w:hAnsi="Times New Roman" w:cs="Times New Roman"/>
          <w:b/>
          <w:iCs/>
          <w:color w:val="333333"/>
          <w:sz w:val="32"/>
          <w:szCs w:val="32"/>
          <w:lang w:eastAsia="ru-RU"/>
        </w:rPr>
        <w:t xml:space="preserve"> гимнастика и ее роль в развитии ребенка</w:t>
      </w:r>
    </w:p>
    <w:p w:rsidR="0036186E" w:rsidRDefault="0036186E" w:rsidP="003618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36186E" w:rsidRPr="0036186E" w:rsidRDefault="0036186E" w:rsidP="003618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6186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Кинезиология</w:t>
      </w:r>
      <w:proofErr w:type="spellEnd"/>
      <w:r w:rsidRPr="0036186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как оздоровительная форма,  применяемая  в умственном и физическом оздоровлении дошкольников.</w:t>
      </w:r>
    </w:p>
    <w:p w:rsidR="0036186E" w:rsidRPr="0036186E" w:rsidRDefault="0036186E" w:rsidP="0036186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186E" w:rsidRDefault="0036186E" w:rsidP="003618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36186E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КИНЕЗИОЛОГИЯ</w:t>
      </w: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НАУКА О РАЗВИТИИ УМСТВЕННЫХ СПОСОБНОСТЕЙ И ФИЗИЧЕСКОГО ЗДОРОВЬЯ ЧЕРЕЗ ОПРЕДЕЛЁННЫЕ ДВИГАТЕЛЬНЫЕ УПРАЖНЕНИЯ.</w:t>
      </w:r>
    </w:p>
    <w:p w:rsidR="0036186E" w:rsidRPr="0036186E" w:rsidRDefault="0036186E" w:rsidP="003618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186E" w:rsidRPr="0036186E" w:rsidRDefault="0036186E" w:rsidP="003618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Кинезиология</w:t>
      </w:r>
      <w:proofErr w:type="spellEnd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наука о развитии головного мозга через движение. Она существует уже двести лет и используется во всем мире.</w:t>
      </w:r>
    </w:p>
    <w:p w:rsidR="0036186E" w:rsidRDefault="0036186E" w:rsidP="003618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Кинезиологические</w:t>
      </w:r>
      <w:proofErr w:type="spellEnd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упражнение – это комплекс движений позволяющих активизировать межполушарное воздействие.</w:t>
      </w:r>
    </w:p>
    <w:p w:rsidR="0036186E" w:rsidRPr="0036186E" w:rsidRDefault="0036186E" w:rsidP="003618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Кинезиологические</w:t>
      </w:r>
      <w:proofErr w:type="spellEnd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упражнения как средство помощи детям с проблемами в развитии.</w:t>
      </w: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ОСНОВНАЯ ЦЕЛЬ КИНЕЗИОЛОГИИ: </w:t>
      </w: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      </w:t>
      </w:r>
      <w:r w:rsidRPr="0036186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Развитие межполушарного воздействия, способствующее активизации мыслительной деятельности.</w:t>
      </w:r>
    </w:p>
    <w:p w:rsidR="0036186E" w:rsidRPr="0036186E" w:rsidRDefault="0036186E" w:rsidP="003618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186E" w:rsidRPr="0036186E" w:rsidRDefault="0036186E" w:rsidP="003618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 РАЗВИТИЯ МЕЖПОЛУШАРНОЙ СПЕЦАЛИЗАЦИИ: синхронизация работы полушарий; развитие мелкой моторики; развитие способностей; развитие памяти, внимания, речи; развитие мышления. </w:t>
      </w:r>
    </w:p>
    <w:p w:rsidR="0036186E" w:rsidRPr="0036186E" w:rsidRDefault="0036186E" w:rsidP="003618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«ГИМНАСТИКА МОЗГА - КЛЮЧ К РАЗВИТИЮ СПОСОБНОСТЕЙ РЕБЁНКА» </w:t>
      </w:r>
    </w:p>
    <w:p w:rsidR="0036186E" w:rsidRPr="0036186E" w:rsidRDefault="0036186E" w:rsidP="003618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исследованиям физиологов </w:t>
      </w:r>
      <w:r w:rsidRPr="0036186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правое полушарие головного мозга</w:t>
      </w:r>
      <w:r w:rsidRPr="00361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гуманитарное, образное, творческое – отвечает за тело, координацию движений, пространственное зрительное и кинестетическое восприятие.</w:t>
      </w:r>
    </w:p>
    <w:p w:rsidR="0036186E" w:rsidRPr="0036186E" w:rsidRDefault="0036186E" w:rsidP="003618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Левое полушарие головного мозга</w:t>
      </w:r>
      <w:r w:rsidRPr="00361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математическое, знаковое, речевое, логическое, аналитическое </w:t>
      </w:r>
      <w:proofErr w:type="gramStart"/>
      <w:r w:rsidRPr="00361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–о</w:t>
      </w:r>
      <w:proofErr w:type="gramEnd"/>
      <w:r w:rsidRPr="00361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твечает за восприятие</w:t>
      </w:r>
      <w:r w:rsidRPr="0036186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361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слуховой </w:t>
      </w:r>
      <w:r w:rsidRPr="00361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информации, постановку целей и построений программ. Единство мозга складывается из деятельности двух полушарий, тесно связанных между собой системой нервных волокон (мозолистое тело).</w:t>
      </w:r>
    </w:p>
    <w:p w:rsidR="0036186E" w:rsidRPr="0036186E" w:rsidRDefault="0036186E" w:rsidP="0036186E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КИНЕЗИОЛОГИЯ ОТНОСИТСЯ К ЗДОРОВЬЕСБЕРЕГАЮЩЕЙ ТЕХНОЛОГИИ.</w:t>
      </w:r>
    </w:p>
    <w:p w:rsidR="0036186E" w:rsidRPr="0036186E" w:rsidRDefault="0036186E" w:rsidP="0036186E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Под влиянием кинезиологических тренировок в организме происходят положительные структурные изменения. При этом</w:t>
      </w:r>
      <w:proofErr w:type="gramStart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чем интенсивнее нагрузка, тем значительнее эти изменения. Данная методика позволяет выявить скрытые способности ребёнка и расширить границы возможностей его мозга. </w:t>
      </w: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Виды кинезиологических упражнений: </w:t>
      </w:r>
    </w:p>
    <w:p w:rsidR="0036186E" w:rsidRPr="0036186E" w:rsidRDefault="0036186E" w:rsidP="0036186E">
      <w:pPr>
        <w:numPr>
          <w:ilvl w:val="0"/>
          <w:numId w:val="1"/>
        </w:numPr>
        <w:shd w:val="clear" w:color="auto" w:fill="FFFFFF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Растяжки нормализуют </w:t>
      </w:r>
      <w:proofErr w:type="spellStart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гипертонус</w:t>
      </w:r>
      <w:proofErr w:type="spellEnd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(неконтролируемое чрезмерное мышечное напряжение) и </w:t>
      </w:r>
      <w:proofErr w:type="spellStart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гипотонус</w:t>
      </w:r>
      <w:proofErr w:type="spellEnd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(неконтролируемая мышечная вялость).    </w:t>
      </w:r>
    </w:p>
    <w:p w:rsidR="0036186E" w:rsidRPr="0036186E" w:rsidRDefault="0036186E" w:rsidP="0036186E">
      <w:pPr>
        <w:numPr>
          <w:ilvl w:val="0"/>
          <w:numId w:val="1"/>
        </w:numPr>
        <w:shd w:val="clear" w:color="auto" w:fill="FFFFFF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Дыхательные упражнения улучшают ритмику организма, развивают самоконтроль и произвольность.</w:t>
      </w:r>
    </w:p>
    <w:p w:rsidR="0036186E" w:rsidRPr="0036186E" w:rsidRDefault="0036186E" w:rsidP="0036186E">
      <w:pPr>
        <w:numPr>
          <w:ilvl w:val="0"/>
          <w:numId w:val="1"/>
        </w:numPr>
        <w:shd w:val="clear" w:color="auto" w:fill="FFFFFF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Глазодвигательные упражнения позволяют расширить поле зрения, улучшить восприятие. Однонаправленные и разнонаправленные движения глаз и языка развивают межполушарное взаимодействие и повышают </w:t>
      </w:r>
      <w:proofErr w:type="spellStart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энергетизацию</w:t>
      </w:r>
      <w:proofErr w:type="spellEnd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организма.</w:t>
      </w:r>
    </w:p>
    <w:p w:rsidR="0036186E" w:rsidRPr="0036186E" w:rsidRDefault="0036186E" w:rsidP="0036186E">
      <w:pPr>
        <w:numPr>
          <w:ilvl w:val="0"/>
          <w:numId w:val="1"/>
        </w:numPr>
        <w:shd w:val="clear" w:color="auto" w:fill="FFFFFF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выполнении телесных движений развивается межполушарное взаимодействие, снимаются непроизвольные, непреднамеренные движения и мышечные зажимы. Оказывается, человеку для закрепления мысли необходимо движение.</w:t>
      </w:r>
    </w:p>
    <w:p w:rsidR="0036186E" w:rsidRPr="0036186E" w:rsidRDefault="0036186E" w:rsidP="0036186E">
      <w:pPr>
        <w:numPr>
          <w:ilvl w:val="0"/>
          <w:numId w:val="1"/>
        </w:numPr>
        <w:shd w:val="clear" w:color="auto" w:fill="FFFFFF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Упражнения для релаксации способствуют расслаблению, снятию напряжения. </w:t>
      </w:r>
    </w:p>
    <w:p w:rsidR="0036186E" w:rsidRPr="0036186E" w:rsidRDefault="0036186E" w:rsidP="003618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ДЛЯ РЕЗУЛЬТАТИВНОСТИ КОРРЕКЦИОННО-РАЗВИВАЮЩЕЙ РАБОТЫ НЕОБХОДИМО УЧИТЫВАТЬ ОПРЕДЕЛЕННЫЕ УСЛОВИЯ:</w:t>
      </w:r>
    </w:p>
    <w:p w:rsidR="0036186E" w:rsidRPr="0036186E" w:rsidRDefault="0036186E" w:rsidP="003618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необходимо проводить ежедневно. С начало детям с раннего возраста учить выполнять пальчиковые игры от простого к </w:t>
      </w:r>
      <w:proofErr w:type="gramStart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сложному</w:t>
      </w:r>
      <w:proofErr w:type="gramEnd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186E" w:rsidRPr="0036186E" w:rsidRDefault="0036186E" w:rsidP="0036186E">
      <w:pPr>
        <w:numPr>
          <w:ilvl w:val="0"/>
          <w:numId w:val="2"/>
        </w:numPr>
        <w:shd w:val="clear" w:color="auto" w:fill="FFFFFF"/>
        <w:spacing w:after="0" w:line="360" w:lineRule="auto"/>
        <w:ind w:left="2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анятия проводятся утром;</w:t>
      </w:r>
    </w:p>
    <w:p w:rsidR="0036186E" w:rsidRPr="0036186E" w:rsidRDefault="0036186E" w:rsidP="0036186E">
      <w:pPr>
        <w:numPr>
          <w:ilvl w:val="0"/>
          <w:numId w:val="2"/>
        </w:numPr>
        <w:shd w:val="clear" w:color="auto" w:fill="FFFFFF"/>
        <w:spacing w:after="0" w:line="360" w:lineRule="auto"/>
        <w:ind w:left="2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ежедневно, без пропусков;</w:t>
      </w:r>
    </w:p>
    <w:p w:rsidR="0036186E" w:rsidRPr="0036186E" w:rsidRDefault="0036186E" w:rsidP="0036186E">
      <w:pPr>
        <w:numPr>
          <w:ilvl w:val="0"/>
          <w:numId w:val="2"/>
        </w:numPr>
        <w:shd w:val="clear" w:color="auto" w:fill="FFFFFF"/>
        <w:spacing w:after="0" w:line="360" w:lineRule="auto"/>
        <w:ind w:left="2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в доброжелательной обстановке;</w:t>
      </w:r>
    </w:p>
    <w:p w:rsidR="0036186E" w:rsidRPr="0036186E" w:rsidRDefault="0036186E" w:rsidP="0036186E">
      <w:pPr>
        <w:numPr>
          <w:ilvl w:val="0"/>
          <w:numId w:val="2"/>
        </w:numPr>
        <w:shd w:val="clear" w:color="auto" w:fill="FFFFFF"/>
        <w:spacing w:after="0" w:line="360" w:lineRule="auto"/>
        <w:ind w:left="2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детей требуется точное выполнение движений и приемов;</w:t>
      </w:r>
    </w:p>
    <w:p w:rsidR="0036186E" w:rsidRPr="0036186E" w:rsidRDefault="0036186E" w:rsidP="0036186E">
      <w:pPr>
        <w:numPr>
          <w:ilvl w:val="0"/>
          <w:numId w:val="2"/>
        </w:numPr>
        <w:shd w:val="clear" w:color="auto" w:fill="FFFFFF"/>
        <w:spacing w:after="0" w:line="360" w:lineRule="auto"/>
        <w:ind w:left="2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проводятся стоя или сидя за столом;</w:t>
      </w:r>
    </w:p>
    <w:p w:rsidR="0036186E" w:rsidRPr="0036186E" w:rsidRDefault="0036186E" w:rsidP="0036186E">
      <w:pPr>
        <w:numPr>
          <w:ilvl w:val="0"/>
          <w:numId w:val="2"/>
        </w:numPr>
        <w:shd w:val="clear" w:color="auto" w:fill="FFFFFF"/>
        <w:spacing w:after="0" w:line="360" w:lineRule="auto"/>
        <w:ind w:left="2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проводятся по специально разработанным комплексам;</w:t>
      </w:r>
    </w:p>
    <w:p w:rsidR="0036186E" w:rsidRPr="0036186E" w:rsidRDefault="0036186E" w:rsidP="0036186E">
      <w:pPr>
        <w:numPr>
          <w:ilvl w:val="0"/>
          <w:numId w:val="2"/>
        </w:numPr>
        <w:shd w:val="clear" w:color="auto" w:fill="FFFFFF"/>
        <w:spacing w:after="0" w:line="360" w:lineRule="auto"/>
        <w:ind w:left="2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занятий по одному комплексу составляет две недели.</w:t>
      </w:r>
    </w:p>
    <w:p w:rsidR="0036186E" w:rsidRPr="0036186E" w:rsidRDefault="0036186E" w:rsidP="003618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упражнения   целесообразно проводить с использованием музыкального сопровождения. Спокойная, мелодичная музыка создает определенный настрой у детей. Она успокаивает, направляет на ритмичность выполнения упражнений в соответствии с изменениями в мелодии.</w:t>
      </w:r>
    </w:p>
    <w:p w:rsidR="0036186E" w:rsidRPr="0036186E" w:rsidRDefault="0036186E" w:rsidP="0036186E">
      <w:pPr>
        <w:pBdr>
          <w:bottom w:val="single" w:sz="6" w:space="5" w:color="D6DDB9"/>
        </w:pBd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 w:rsidRPr="0036186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Кинезиологические</w:t>
      </w:r>
      <w:proofErr w:type="spellEnd"/>
      <w:r w:rsidRPr="0036186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упражнения</w:t>
      </w:r>
    </w:p>
    <w:p w:rsidR="0036186E" w:rsidRPr="0036186E" w:rsidRDefault="0036186E" w:rsidP="003618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"Ухо - нос"</w:t>
      </w:r>
    </w:p>
    <w:p w:rsidR="0036186E" w:rsidRPr="0036186E" w:rsidRDefault="0036186E" w:rsidP="003618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Левая рука - взяться за кончик носа, правая рука - взяться за правое ухо. По команде отпустить ухо-нос, хлопнуть в ладоши и поменять положение рук "с точностью наоборот".</w:t>
      </w:r>
    </w:p>
    <w:p w:rsidR="0036186E" w:rsidRPr="0036186E" w:rsidRDefault="0036186E" w:rsidP="003618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"Змейка"</w:t>
      </w:r>
    </w:p>
    <w:p w:rsidR="0036186E" w:rsidRPr="0036186E" w:rsidRDefault="0036186E" w:rsidP="003618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Скрестить руки ладонями друг к другу, сцепить пальцы в замок, вывернуть руки к себе. 1 вариант: ребенок с закрытыми глазами называет палец и руку, к которым прикоснулся педагог. 2 вариант: точно и четко двигать пальцем, который называет педагог. Следить, чтобы остальные пальцы в движении не участвовали.</w:t>
      </w:r>
    </w:p>
    <w:p w:rsidR="0036186E" w:rsidRPr="0036186E" w:rsidRDefault="0036186E" w:rsidP="003618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Колечко</w:t>
      </w: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186E" w:rsidRPr="0036186E" w:rsidRDefault="0036186E" w:rsidP="003618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Поочередно и как можно быстрее перебирайте пальцы рук, соединяя в кольцо с большим пальцем последовательно указательный, средний и т.д. Проба выполняется в прямом и в обратном (от мизинца к указательному пальцу) порядке. </w:t>
      </w:r>
      <w:proofErr w:type="gramStart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</w:t>
      </w:r>
      <w:proofErr w:type="gramEnd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упражнение выполняется каждой рукой отдельно, затем сразу двумя руками.</w:t>
      </w:r>
    </w:p>
    <w:p w:rsidR="0036186E" w:rsidRPr="0036186E" w:rsidRDefault="0036186E" w:rsidP="003618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Кулак-ребро-ладонь.</w:t>
      </w:r>
    </w:p>
    <w:p w:rsidR="0036186E" w:rsidRPr="0036186E" w:rsidRDefault="0036186E" w:rsidP="003618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 положения руки на плоскости стола, последовательно сменяют друг друга. Ладонь на плоскости, сжатая в кулак ладонь, ладонь ребром на плоскости стола, распрямленная ладонь на плоскости стола. Выполняется сначала правой рукой, потом - левой, затем </w:t>
      </w:r>
      <w:proofErr w:type="gramStart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вумя руками вместе по 8-10 раз. Можно давать себе команды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6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(кулак -ребро-ладонь)</w:t>
      </w:r>
    </w:p>
    <w:p w:rsidR="00B873FF" w:rsidRDefault="00B873FF"/>
    <w:sectPr w:rsidR="00B87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61564"/>
    <w:multiLevelType w:val="multilevel"/>
    <w:tmpl w:val="C5B4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2D7B3C"/>
    <w:multiLevelType w:val="multilevel"/>
    <w:tmpl w:val="E708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32"/>
    <w:rsid w:val="0036186E"/>
    <w:rsid w:val="00B873FF"/>
    <w:rsid w:val="00E0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2020-02-03T05:16:00Z</dcterms:created>
  <dcterms:modified xsi:type="dcterms:W3CDTF">2020-02-03T05:24:00Z</dcterms:modified>
</cp:coreProperties>
</file>